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A61" w:rsidRPr="007A7224" w:rsidRDefault="00E91A03" w:rsidP="00DB1A61">
      <w:pPr>
        <w:rPr>
          <w:b/>
          <w:sz w:val="40"/>
          <w:szCs w:val="40"/>
        </w:rPr>
      </w:pPr>
      <w:r>
        <w:rPr>
          <w:noProof/>
          <w:sz w:val="32"/>
          <w:szCs w:val="32"/>
          <w:lang w:eastAsia="es-C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508635</wp:posOffset>
            </wp:positionV>
            <wp:extent cx="5261610" cy="3797300"/>
            <wp:effectExtent l="19050" t="0" r="0" b="0"/>
            <wp:wrapSquare wrapText="bothSides"/>
            <wp:docPr id="3" name="Imagen 1" descr="C:\Users\KATERINEZEPEDA\Desktop\IMG_2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ERINEZEPEDA\Desktop\IMG_20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379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1A61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           </w:t>
      </w:r>
      <w:r w:rsidR="00DB1A61">
        <w:rPr>
          <w:sz w:val="32"/>
          <w:szCs w:val="32"/>
        </w:rPr>
        <w:t xml:space="preserve">  </w:t>
      </w:r>
      <w:r w:rsidR="00DB1A61" w:rsidRPr="007A7224">
        <w:rPr>
          <w:b/>
          <w:sz w:val="40"/>
          <w:szCs w:val="40"/>
        </w:rPr>
        <w:t>JUZGADO POLICIA LOCAL ANDACOLLO</w:t>
      </w:r>
    </w:p>
    <w:p w:rsidR="00DB1A61" w:rsidRDefault="00DB1A61" w:rsidP="00DB1A61">
      <w:pPr>
        <w:rPr>
          <w:sz w:val="32"/>
          <w:szCs w:val="32"/>
        </w:rPr>
      </w:pPr>
    </w:p>
    <w:p w:rsidR="00DB1A61" w:rsidRPr="007A7224" w:rsidRDefault="00DB1A61" w:rsidP="00DB1A61">
      <w:pPr>
        <w:rPr>
          <w:sz w:val="24"/>
          <w:szCs w:val="24"/>
        </w:rPr>
      </w:pPr>
      <w:r w:rsidRPr="007A7224">
        <w:rPr>
          <w:sz w:val="24"/>
          <w:szCs w:val="24"/>
        </w:rPr>
        <w:t>Los Juzgados de Policía Local son Tribunales especiales que tienen por objeto administrar justicia en conformidad a las normas establecidas en la Ley Nº 15.231, Orgánica de los Juzgados de Policía Local.</w:t>
      </w:r>
    </w:p>
    <w:p w:rsidR="00DB1A61" w:rsidRPr="007A7224" w:rsidRDefault="00DB1A61" w:rsidP="00DB1A61">
      <w:pPr>
        <w:rPr>
          <w:sz w:val="24"/>
          <w:szCs w:val="24"/>
        </w:rPr>
      </w:pPr>
      <w:r w:rsidRPr="007A7224">
        <w:rPr>
          <w:b/>
          <w:bCs/>
          <w:sz w:val="24"/>
          <w:szCs w:val="24"/>
        </w:rPr>
        <w:t>Dependen administrativamente de la Municipalidad y técnicamente del Poder Judicial.</w:t>
      </w:r>
    </w:p>
    <w:p w:rsidR="00DB1A61" w:rsidRPr="007A7224" w:rsidRDefault="00DB1A61" w:rsidP="00DB1A61">
      <w:pPr>
        <w:rPr>
          <w:sz w:val="24"/>
          <w:szCs w:val="24"/>
        </w:rPr>
      </w:pPr>
      <w:r w:rsidRPr="007A7224">
        <w:rPr>
          <w:sz w:val="24"/>
          <w:szCs w:val="24"/>
        </w:rPr>
        <w:t>Las infracciones de: Tránsito y transporte público.</w:t>
      </w:r>
    </w:p>
    <w:p w:rsidR="00DB1A61" w:rsidRPr="007A7224" w:rsidRDefault="00DB1A61" w:rsidP="00DB1A61">
      <w:pPr>
        <w:rPr>
          <w:sz w:val="24"/>
          <w:szCs w:val="24"/>
        </w:rPr>
      </w:pPr>
      <w:r w:rsidRPr="007A7224">
        <w:rPr>
          <w:sz w:val="24"/>
          <w:szCs w:val="24"/>
        </w:rPr>
        <w:t>Ordenanzas y Reglamen</w:t>
      </w:r>
      <w:bookmarkStart w:id="0" w:name="_GoBack"/>
      <w:bookmarkEnd w:id="0"/>
      <w:r w:rsidRPr="007A7224">
        <w:rPr>
          <w:sz w:val="24"/>
          <w:szCs w:val="24"/>
        </w:rPr>
        <w:t xml:space="preserve">tos Municipales y Decretos </w:t>
      </w:r>
      <w:proofErr w:type="spellStart"/>
      <w:r w:rsidRPr="007A7224">
        <w:rPr>
          <w:sz w:val="24"/>
          <w:szCs w:val="24"/>
        </w:rPr>
        <w:t>Alcaldicios</w:t>
      </w:r>
      <w:proofErr w:type="spellEnd"/>
      <w:r w:rsidRPr="007A7224">
        <w:rPr>
          <w:sz w:val="24"/>
          <w:szCs w:val="24"/>
        </w:rPr>
        <w:t>.</w:t>
      </w:r>
    </w:p>
    <w:p w:rsidR="00DB1A61" w:rsidRPr="007A7224" w:rsidRDefault="00DB1A61" w:rsidP="00DB1A61">
      <w:pPr>
        <w:rPr>
          <w:sz w:val="24"/>
          <w:szCs w:val="24"/>
        </w:rPr>
      </w:pPr>
      <w:r w:rsidRPr="007A7224">
        <w:rPr>
          <w:sz w:val="24"/>
          <w:szCs w:val="24"/>
        </w:rPr>
        <w:t>Infracción a la Ley Nº19.496 que establece normas de protección de los Derechos de los Consumidores, Infracciones a leyes especiales tales como la de Rentas Municipales; Ley General de Urbanismo y Construcciones y Ordenanza respectiva; Ley de Calificación, entre otras.</w:t>
      </w:r>
    </w:p>
    <w:p w:rsidR="00E91A03" w:rsidRDefault="00E91A03" w:rsidP="00DB1A61">
      <w:pPr>
        <w:rPr>
          <w:sz w:val="24"/>
          <w:szCs w:val="24"/>
        </w:rPr>
      </w:pPr>
    </w:p>
    <w:p w:rsidR="00AC1913" w:rsidRDefault="00AC1913" w:rsidP="00DB1A61">
      <w:pPr>
        <w:rPr>
          <w:sz w:val="24"/>
          <w:szCs w:val="24"/>
        </w:rPr>
      </w:pPr>
    </w:p>
    <w:p w:rsidR="00AC1913" w:rsidRDefault="00AC1913" w:rsidP="00DB1A61">
      <w:pPr>
        <w:rPr>
          <w:sz w:val="24"/>
          <w:szCs w:val="24"/>
        </w:rPr>
      </w:pPr>
      <w:r>
        <w:rPr>
          <w:noProof/>
          <w:sz w:val="24"/>
          <w:szCs w:val="24"/>
          <w:lang w:eastAsia="es-CL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1756410</wp:posOffset>
            </wp:positionH>
            <wp:positionV relativeFrom="paragraph">
              <wp:posOffset>-788035</wp:posOffset>
            </wp:positionV>
            <wp:extent cx="2117090" cy="2117725"/>
            <wp:effectExtent l="19050" t="0" r="0" b="0"/>
            <wp:wrapTight wrapText="bothSides">
              <wp:wrapPolygon edited="0">
                <wp:start x="9912" y="0"/>
                <wp:lineTo x="4859" y="1943"/>
                <wp:lineTo x="3304" y="2720"/>
                <wp:lineTo x="3110" y="6218"/>
                <wp:lineTo x="2332" y="9327"/>
                <wp:lineTo x="194" y="15544"/>
                <wp:lineTo x="-194" y="15933"/>
                <wp:lineTo x="389" y="18653"/>
                <wp:lineTo x="6414" y="18653"/>
                <wp:lineTo x="6220" y="21179"/>
                <wp:lineTo x="7580" y="21373"/>
                <wp:lineTo x="13800" y="21373"/>
                <wp:lineTo x="15355" y="20985"/>
                <wp:lineTo x="15160" y="18847"/>
                <wp:lineTo x="12633" y="18653"/>
                <wp:lineTo x="20991" y="18653"/>
                <wp:lineTo x="21574" y="15933"/>
                <wp:lineTo x="21185" y="15544"/>
                <wp:lineTo x="19047" y="9327"/>
                <wp:lineTo x="18270" y="2915"/>
                <wp:lineTo x="16715" y="1943"/>
                <wp:lineTo x="11467" y="0"/>
                <wp:lineTo x="9912" y="0"/>
              </wp:wrapPolygon>
            </wp:wrapTight>
            <wp:docPr id="6" name="Imagen 4" descr="Balanz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lanza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211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1913" w:rsidRDefault="00AC1913" w:rsidP="00DB1A61">
      <w:pPr>
        <w:rPr>
          <w:sz w:val="24"/>
          <w:szCs w:val="24"/>
        </w:rPr>
      </w:pPr>
    </w:p>
    <w:p w:rsidR="00AC1913" w:rsidRDefault="00AC1913" w:rsidP="00DB1A61">
      <w:pPr>
        <w:rPr>
          <w:sz w:val="24"/>
          <w:szCs w:val="24"/>
        </w:rPr>
      </w:pPr>
    </w:p>
    <w:p w:rsidR="00AC1913" w:rsidRDefault="00AC1913" w:rsidP="00DB1A61">
      <w:pPr>
        <w:rPr>
          <w:sz w:val="24"/>
          <w:szCs w:val="24"/>
        </w:rPr>
      </w:pPr>
    </w:p>
    <w:p w:rsidR="00AC1913" w:rsidRDefault="00AC1913" w:rsidP="00DB1A61">
      <w:pPr>
        <w:rPr>
          <w:sz w:val="24"/>
          <w:szCs w:val="24"/>
        </w:rPr>
      </w:pPr>
    </w:p>
    <w:p w:rsidR="007A7224" w:rsidRPr="007A7224" w:rsidRDefault="007A7224" w:rsidP="00DB1A61">
      <w:pPr>
        <w:rPr>
          <w:sz w:val="24"/>
          <w:szCs w:val="24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JUEZ</w:t>
      </w:r>
    </w:p>
    <w:p w:rsidR="00E91A03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DON JOSE METTIFOGO OBRADO</w:t>
      </w:r>
      <w:r w:rsidR="007A7224">
        <w:rPr>
          <w:rFonts w:ascii="Arial" w:hAnsi="Arial" w:cs="Arial"/>
          <w:b/>
          <w:sz w:val="28"/>
          <w:szCs w:val="28"/>
        </w:rPr>
        <w:t>R</w:t>
      </w:r>
    </w:p>
    <w:p w:rsidR="007A7224" w:rsidRP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 xml:space="preserve">SECRETARIA 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SEÑORA KATERINE ZEPEDA MARIN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DOMICILIADA EN CONDELL Nº 620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ANDACOLLO</w:t>
      </w:r>
    </w:p>
    <w:p w:rsidR="00E91A03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DOMICILIO</w:t>
      </w:r>
    </w:p>
    <w:p w:rsid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LUIS MIRANDA ANSIETA N°539</w:t>
      </w:r>
    </w:p>
    <w:p w:rsid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CORREO ELECTRONICO </w:t>
      </w:r>
    </w:p>
    <w:p w:rsidR="007A7224" w:rsidRDefault="000322D8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juzgadopolicialocalandacollo2015@hotmail.com</w:t>
      </w:r>
    </w:p>
    <w:p w:rsidR="000322D8" w:rsidRDefault="000322D8" w:rsidP="000322D8">
      <w:pPr>
        <w:spacing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HORARIO DE ATENCION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MAÑANA  DESDE LAS 08:45 HORAS A LAS 13:45 HORAS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lastRenderedPageBreak/>
        <w:t>TARDE     DESDE LAS 14:45 HORAS A LAS 17:45 HORAS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 xml:space="preserve">AUDIENCIAS </w:t>
      </w: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MARTES, MIERCOLES Y JUEVES, DESDE LAS 14:45 A LAS 17:45 HORAS</w:t>
      </w:r>
    </w:p>
    <w:p w:rsidR="000322D8" w:rsidRDefault="000322D8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E91A03" w:rsidRPr="007A7224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>TELEFONO</w:t>
      </w:r>
      <w:r w:rsidR="007A7224">
        <w:rPr>
          <w:rFonts w:ascii="Arial" w:hAnsi="Arial" w:cs="Arial"/>
          <w:b/>
          <w:sz w:val="28"/>
          <w:szCs w:val="28"/>
        </w:rPr>
        <w:t>S</w:t>
      </w:r>
    </w:p>
    <w:p w:rsidR="00E91A03" w:rsidRP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</w:t>
      </w:r>
      <w:r w:rsidR="00E91A03" w:rsidRPr="007A7224">
        <w:rPr>
          <w:rFonts w:ascii="Arial" w:hAnsi="Arial" w:cs="Arial"/>
          <w:b/>
          <w:sz w:val="28"/>
          <w:szCs w:val="28"/>
        </w:rPr>
        <w:t>51</w:t>
      </w:r>
      <w:r>
        <w:rPr>
          <w:rFonts w:ascii="Arial" w:hAnsi="Arial" w:cs="Arial"/>
          <w:b/>
          <w:sz w:val="28"/>
          <w:szCs w:val="28"/>
        </w:rPr>
        <w:t>)</w:t>
      </w:r>
      <w:r w:rsidR="00E91A03" w:rsidRPr="007A7224">
        <w:rPr>
          <w:rFonts w:ascii="Arial" w:hAnsi="Arial" w:cs="Arial"/>
          <w:b/>
          <w:sz w:val="28"/>
          <w:szCs w:val="28"/>
        </w:rPr>
        <w:t xml:space="preserve"> 2 337979</w:t>
      </w:r>
    </w:p>
    <w:p w:rsidR="00E91A03" w:rsidRPr="007A7224" w:rsidRDefault="007A7224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</w:t>
      </w:r>
      <w:r w:rsidR="00E91A03" w:rsidRPr="007A7224">
        <w:rPr>
          <w:rFonts w:ascii="Arial" w:hAnsi="Arial" w:cs="Arial"/>
          <w:b/>
          <w:sz w:val="28"/>
          <w:szCs w:val="28"/>
        </w:rPr>
        <w:t>51</w:t>
      </w:r>
      <w:r>
        <w:rPr>
          <w:rFonts w:ascii="Arial" w:hAnsi="Arial" w:cs="Arial"/>
          <w:b/>
          <w:sz w:val="28"/>
          <w:szCs w:val="28"/>
        </w:rPr>
        <w:t>)</w:t>
      </w:r>
      <w:r w:rsidR="00E91A03" w:rsidRPr="007A7224">
        <w:rPr>
          <w:rFonts w:ascii="Arial" w:hAnsi="Arial" w:cs="Arial"/>
          <w:b/>
          <w:sz w:val="28"/>
          <w:szCs w:val="28"/>
        </w:rPr>
        <w:t xml:space="preserve"> 2 337980</w:t>
      </w:r>
    </w:p>
    <w:p w:rsidR="00E91A03" w:rsidRDefault="00E91A03" w:rsidP="00E91A03">
      <w:pPr>
        <w:jc w:val="center"/>
        <w:rPr>
          <w:rFonts w:ascii="Arial" w:hAnsi="Arial" w:cs="Arial"/>
          <w:b/>
          <w:sz w:val="28"/>
          <w:szCs w:val="28"/>
        </w:rPr>
      </w:pPr>
      <w:r w:rsidRPr="007A7224">
        <w:rPr>
          <w:rFonts w:ascii="Arial" w:hAnsi="Arial" w:cs="Arial"/>
          <w:b/>
          <w:sz w:val="28"/>
          <w:szCs w:val="28"/>
        </w:rPr>
        <w:t xml:space="preserve">  61200404</w:t>
      </w:r>
    </w:p>
    <w:p w:rsidR="00F67950" w:rsidRDefault="00F67950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F67950" w:rsidRDefault="00F67950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MINISTRO VISITADOR</w:t>
      </w:r>
    </w:p>
    <w:p w:rsidR="00F67950" w:rsidRDefault="00F67950" w:rsidP="00E91A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DON JAIME FRANCO UGARTE</w:t>
      </w:r>
    </w:p>
    <w:p w:rsidR="00F67950" w:rsidRDefault="00F67950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1F4D14" w:rsidRDefault="001F4D14" w:rsidP="00E91A03">
      <w:pPr>
        <w:jc w:val="center"/>
        <w:rPr>
          <w:rFonts w:ascii="Arial" w:hAnsi="Arial" w:cs="Arial"/>
          <w:b/>
          <w:sz w:val="28"/>
          <w:szCs w:val="28"/>
        </w:rPr>
      </w:pPr>
    </w:p>
    <w:p w:rsidR="001F4D14" w:rsidRDefault="001F4D14" w:rsidP="001F4D1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JUECES </w:t>
      </w:r>
      <w:r w:rsidR="00F67950">
        <w:rPr>
          <w:rFonts w:ascii="Arial" w:hAnsi="Arial" w:cs="Arial"/>
          <w:b/>
          <w:sz w:val="28"/>
          <w:szCs w:val="28"/>
        </w:rPr>
        <w:t>POLICIA LOCAL SUBROGANTE</w:t>
      </w:r>
    </w:p>
    <w:p w:rsidR="006E5644" w:rsidRDefault="006E5644" w:rsidP="002B28F6">
      <w:pPr>
        <w:spacing w:line="360" w:lineRule="auto"/>
        <w:ind w:left="708" w:hanging="348"/>
        <w:jc w:val="center"/>
        <w:rPr>
          <w:rFonts w:ascii="Arial" w:hAnsi="Arial" w:cs="Arial"/>
          <w:b/>
          <w:sz w:val="28"/>
          <w:szCs w:val="28"/>
        </w:rPr>
      </w:pPr>
    </w:p>
    <w:p w:rsidR="00F67950" w:rsidRPr="002B28F6" w:rsidRDefault="00F67950" w:rsidP="002B28F6">
      <w:pPr>
        <w:spacing w:line="360" w:lineRule="auto"/>
        <w:ind w:left="708" w:hanging="348"/>
        <w:jc w:val="center"/>
        <w:rPr>
          <w:rFonts w:ascii="Arial" w:hAnsi="Arial" w:cs="Arial"/>
          <w:b/>
          <w:sz w:val="28"/>
          <w:szCs w:val="28"/>
        </w:rPr>
      </w:pPr>
      <w:r w:rsidRPr="002B28F6">
        <w:rPr>
          <w:rFonts w:ascii="Arial" w:hAnsi="Arial" w:cs="Arial"/>
          <w:b/>
          <w:sz w:val="28"/>
          <w:szCs w:val="28"/>
        </w:rPr>
        <w:t>DON  SERGIO RONALDO SARRACINA GODOY</w:t>
      </w:r>
    </w:p>
    <w:p w:rsidR="00F67950" w:rsidRPr="002B28F6" w:rsidRDefault="002B28F6" w:rsidP="002B28F6">
      <w:pPr>
        <w:spacing w:line="36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2B28F6">
        <w:rPr>
          <w:rFonts w:ascii="Arial" w:hAnsi="Arial" w:cs="Arial"/>
          <w:b/>
          <w:sz w:val="28"/>
          <w:szCs w:val="28"/>
        </w:rPr>
        <w:t>DON IGNACIO ANTONIO GARCIA MORALES</w:t>
      </w:r>
    </w:p>
    <w:p w:rsidR="002B28F6" w:rsidRPr="002B28F6" w:rsidRDefault="002B28F6" w:rsidP="002B28F6">
      <w:pPr>
        <w:spacing w:line="36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2B28F6">
        <w:rPr>
          <w:rFonts w:ascii="Arial" w:hAnsi="Arial" w:cs="Arial"/>
          <w:b/>
          <w:sz w:val="28"/>
          <w:szCs w:val="28"/>
        </w:rPr>
        <w:t>DOÑA YENIFER GABRIELA PEREZ GONZALEZ</w:t>
      </w:r>
    </w:p>
    <w:p w:rsidR="002B28F6" w:rsidRDefault="002B28F6" w:rsidP="00F67950">
      <w:pPr>
        <w:spacing w:line="360" w:lineRule="auto"/>
        <w:ind w:left="360"/>
        <w:jc w:val="both"/>
        <w:rPr>
          <w:rFonts w:ascii="Arial" w:hAnsi="Arial" w:cs="Arial"/>
        </w:rPr>
      </w:pPr>
    </w:p>
    <w:p w:rsidR="00E91A03" w:rsidRDefault="00F67950" w:rsidP="006E5644">
      <w:pPr>
        <w:spacing w:line="360" w:lineRule="auto"/>
        <w:ind w:left="360"/>
        <w:jc w:val="both"/>
      </w:pPr>
      <w:r>
        <w:rPr>
          <w:rFonts w:ascii="Arial" w:hAnsi="Arial" w:cs="Arial"/>
        </w:rPr>
        <w:t xml:space="preserve"> </w:t>
      </w:r>
    </w:p>
    <w:sectPr w:rsidR="00E91A03" w:rsidSect="00E42A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hyphenationZone w:val="425"/>
  <w:characterSpacingControl w:val="doNotCompress"/>
  <w:compat/>
  <w:rsids>
    <w:rsidRoot w:val="00DB1A61"/>
    <w:rsid w:val="000322D8"/>
    <w:rsid w:val="00194884"/>
    <w:rsid w:val="001F4D14"/>
    <w:rsid w:val="002B28F6"/>
    <w:rsid w:val="006E5644"/>
    <w:rsid w:val="007A7224"/>
    <w:rsid w:val="00AC1913"/>
    <w:rsid w:val="00B3232A"/>
    <w:rsid w:val="00C40228"/>
    <w:rsid w:val="00DB1A61"/>
    <w:rsid w:val="00E42AC8"/>
    <w:rsid w:val="00E91A03"/>
    <w:rsid w:val="00F6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9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A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1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KATERINEZEPEDA</cp:lastModifiedBy>
  <cp:revision>5</cp:revision>
  <dcterms:created xsi:type="dcterms:W3CDTF">2015-04-20T17:22:00Z</dcterms:created>
  <dcterms:modified xsi:type="dcterms:W3CDTF">2015-04-21T20:22:00Z</dcterms:modified>
</cp:coreProperties>
</file>